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634A" w14:textId="45872DBB" w:rsidR="004F345D" w:rsidRPr="00977690" w:rsidRDefault="34974D8D" w:rsidP="3182D60E">
      <w:pPr>
        <w:spacing w:before="60" w:after="60" w:line="253" w:lineRule="exact"/>
        <w:jc w:val="center"/>
        <w:textAlignment w:val="baseline"/>
        <w:rPr>
          <w:rFonts w:ascii="Century Gothic" w:eastAsia="Century Gothic" w:hAnsi="Century Gothic"/>
          <w:b/>
          <w:bCs/>
          <w:color w:val="000000"/>
          <w:u w:val="single"/>
        </w:rPr>
      </w:pPr>
      <w:r w:rsidRPr="2E23AE81">
        <w:rPr>
          <w:rFonts w:ascii="Century Gothic" w:eastAsia="Century Gothic" w:hAnsi="Century Gothic"/>
          <w:b/>
          <w:bCs/>
          <w:color w:val="000000" w:themeColor="text1"/>
          <w:u w:val="single"/>
        </w:rPr>
        <w:t>Job Description: Tra</w:t>
      </w:r>
      <w:r w:rsidR="004F345D" w:rsidRPr="2E23AE81">
        <w:rPr>
          <w:rFonts w:ascii="Century Gothic" w:eastAsia="Century Gothic" w:hAnsi="Century Gothic"/>
          <w:b/>
          <w:bCs/>
          <w:color w:val="000000" w:themeColor="text1"/>
          <w:u w:val="single"/>
        </w:rPr>
        <w:t>inee Solicitor</w:t>
      </w:r>
      <w:r w:rsidR="45AD5F84" w:rsidRPr="2E23AE81">
        <w:rPr>
          <w:rFonts w:ascii="Century Gothic" w:eastAsia="Century Gothic" w:hAnsi="Century Gothic"/>
          <w:b/>
          <w:bCs/>
          <w:color w:val="000000" w:themeColor="text1"/>
          <w:u w:val="single"/>
        </w:rPr>
        <w:t xml:space="preserve"> (including those pursuing the SQE route)</w:t>
      </w:r>
    </w:p>
    <w:p w14:paraId="3A1BA477" w14:textId="6A3A81B9" w:rsidR="373B14D2" w:rsidRPr="00977690" w:rsidRDefault="373B14D2" w:rsidP="373B14D2">
      <w:pPr>
        <w:spacing w:before="60" w:after="60" w:line="253" w:lineRule="exact"/>
        <w:jc w:val="center"/>
        <w:rPr>
          <w:rFonts w:ascii="Century Gothic" w:eastAsia="Century Gothic" w:hAnsi="Century Gothic"/>
          <w:b/>
          <w:bCs/>
          <w:color w:val="000000" w:themeColor="text1"/>
          <w:u w:val="single"/>
        </w:rPr>
      </w:pPr>
    </w:p>
    <w:p w14:paraId="231D634B" w14:textId="5BCB28E6" w:rsidR="004F345D" w:rsidRPr="00977690" w:rsidRDefault="00DB1A8A" w:rsidP="00901511">
      <w:pPr>
        <w:spacing w:before="60" w:after="60" w:line="269" w:lineRule="exact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>Assisting</w:t>
      </w:r>
      <w:r w:rsidR="004F345D" w:rsidRPr="00977690">
        <w:rPr>
          <w:rFonts w:ascii="Century Gothic" w:eastAsia="Century Gothic" w:hAnsi="Century Gothic"/>
          <w:color w:val="000000" w:themeColor="text1"/>
        </w:rPr>
        <w:t xml:space="preserve"> fee-earners with their case</w:t>
      </w:r>
      <w:r w:rsidR="46BECB49" w:rsidRPr="00977690">
        <w:rPr>
          <w:rFonts w:ascii="Century Gothic" w:eastAsia="Century Gothic" w:hAnsi="Century Gothic"/>
          <w:color w:val="000000" w:themeColor="text1"/>
        </w:rPr>
        <w:t>s</w:t>
      </w:r>
      <w:r w:rsidR="0F10493F" w:rsidRPr="00977690">
        <w:rPr>
          <w:rFonts w:ascii="Century Gothic" w:eastAsia="Century Gothic" w:hAnsi="Century Gothic"/>
          <w:color w:val="000000" w:themeColor="text1"/>
        </w:rPr>
        <w:t xml:space="preserve"> and through doing so, </w:t>
      </w:r>
      <w:r w:rsidRPr="00977690">
        <w:rPr>
          <w:rFonts w:ascii="Century Gothic" w:eastAsia="Century Gothic" w:hAnsi="Century Gothic"/>
          <w:color w:val="000000" w:themeColor="text1"/>
        </w:rPr>
        <w:t>gain</w:t>
      </w:r>
      <w:r w:rsidR="091DE1D8" w:rsidRPr="00977690">
        <w:rPr>
          <w:rFonts w:ascii="Century Gothic" w:eastAsia="Century Gothic" w:hAnsi="Century Gothic"/>
          <w:color w:val="000000" w:themeColor="text1"/>
        </w:rPr>
        <w:t>ing</w:t>
      </w:r>
      <w:r w:rsidR="004F345D" w:rsidRPr="00977690">
        <w:rPr>
          <w:rFonts w:ascii="Century Gothic" w:eastAsia="Century Gothic" w:hAnsi="Century Gothic"/>
          <w:color w:val="000000" w:themeColor="text1"/>
        </w:rPr>
        <w:t xml:space="preserve"> the experience and skills necessary to qualify as a solicitor.</w:t>
      </w:r>
    </w:p>
    <w:p w14:paraId="76580C8E" w14:textId="7E565DC8" w:rsidR="0C9EBCAC" w:rsidRPr="00977690" w:rsidRDefault="0C9EBCAC" w:rsidP="00901511">
      <w:pPr>
        <w:spacing w:before="60" w:after="60" w:line="269" w:lineRule="exact"/>
        <w:rPr>
          <w:rFonts w:ascii="Century Gothic" w:eastAsia="Century Gothic" w:hAnsi="Century Gothic"/>
          <w:color w:val="000000" w:themeColor="text1"/>
        </w:rPr>
      </w:pPr>
    </w:p>
    <w:p w14:paraId="231D634C" w14:textId="2972E313" w:rsidR="004F345D" w:rsidRPr="00977690" w:rsidRDefault="004F345D" w:rsidP="00901511">
      <w:pPr>
        <w:spacing w:before="60" w:after="60" w:line="269" w:lineRule="exact"/>
        <w:textAlignment w:val="baseline"/>
        <w:rPr>
          <w:rFonts w:ascii="Century Gothic" w:eastAsia="Century Gothic" w:hAnsi="Century Gothic"/>
          <w:color w:val="000000"/>
          <w:spacing w:val="-1"/>
        </w:rPr>
      </w:pPr>
      <w:r w:rsidRPr="00977690">
        <w:rPr>
          <w:rFonts w:ascii="Century Gothic" w:eastAsia="Century Gothic" w:hAnsi="Century Gothic"/>
          <w:color w:val="000000"/>
          <w:spacing w:val="-1"/>
        </w:rPr>
        <w:t xml:space="preserve">Key tasks </w:t>
      </w:r>
      <w:r w:rsidR="00752EBA" w:rsidRPr="00977690">
        <w:rPr>
          <w:rFonts w:ascii="Century Gothic" w:eastAsia="Century Gothic" w:hAnsi="Century Gothic"/>
          <w:color w:val="000000"/>
          <w:spacing w:val="-1"/>
        </w:rPr>
        <w:t>include:</w:t>
      </w:r>
    </w:p>
    <w:p w14:paraId="732F9F24" w14:textId="496C6E0B" w:rsidR="373B14D2" w:rsidRPr="00977690" w:rsidRDefault="373B14D2" w:rsidP="373B14D2">
      <w:pPr>
        <w:spacing w:before="60" w:after="60" w:line="269" w:lineRule="exact"/>
        <w:rPr>
          <w:rFonts w:ascii="Century Gothic" w:eastAsia="Century Gothic" w:hAnsi="Century Gothic"/>
          <w:color w:val="000000" w:themeColor="text1"/>
        </w:rPr>
      </w:pPr>
    </w:p>
    <w:p w14:paraId="231D634D" w14:textId="6BAFA315" w:rsidR="004F345D" w:rsidRPr="00977690" w:rsidRDefault="004F345D" w:rsidP="00901511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>Client and third</w:t>
      </w:r>
      <w:r w:rsidR="00752EBA" w:rsidRPr="00977690">
        <w:rPr>
          <w:rFonts w:ascii="Century Gothic" w:eastAsia="Century Gothic" w:hAnsi="Century Gothic"/>
          <w:color w:val="000000" w:themeColor="text1"/>
        </w:rPr>
        <w:t>-</w:t>
      </w:r>
      <w:r w:rsidRPr="00977690">
        <w:rPr>
          <w:rFonts w:ascii="Century Gothic" w:eastAsia="Century Gothic" w:hAnsi="Century Gothic"/>
          <w:color w:val="000000" w:themeColor="text1"/>
        </w:rPr>
        <w:t>party liaison, including taking instructions from clients</w:t>
      </w:r>
      <w:r w:rsidR="62D11C4A" w:rsidRPr="00977690">
        <w:rPr>
          <w:rFonts w:ascii="Century Gothic" w:eastAsia="Century Gothic" w:hAnsi="Century Gothic"/>
          <w:color w:val="000000" w:themeColor="text1"/>
        </w:rPr>
        <w:t>,</w:t>
      </w:r>
      <w:r w:rsidRPr="00977690">
        <w:rPr>
          <w:rFonts w:ascii="Century Gothic" w:eastAsia="Century Gothic" w:hAnsi="Century Gothic"/>
          <w:color w:val="000000" w:themeColor="text1"/>
        </w:rPr>
        <w:t xml:space="preserve"> witnesses and other third parties in person and by telephone</w:t>
      </w:r>
      <w:r w:rsidR="00901511" w:rsidRPr="00977690">
        <w:rPr>
          <w:rFonts w:ascii="Century Gothic" w:eastAsia="Century Gothic" w:hAnsi="Century Gothic"/>
          <w:color w:val="000000" w:themeColor="text1"/>
        </w:rPr>
        <w:t xml:space="preserve"> (including via interpreter</w:t>
      </w:r>
      <w:r w:rsidR="0D052483" w:rsidRPr="00977690">
        <w:rPr>
          <w:rFonts w:ascii="Century Gothic" w:eastAsia="Century Gothic" w:hAnsi="Century Gothic"/>
          <w:color w:val="000000" w:themeColor="text1"/>
        </w:rPr>
        <w:t>s</w:t>
      </w:r>
      <w:r w:rsidR="00901511" w:rsidRPr="00977690">
        <w:rPr>
          <w:rFonts w:ascii="Century Gothic" w:eastAsia="Century Gothic" w:hAnsi="Century Gothic"/>
          <w:color w:val="000000" w:themeColor="text1"/>
        </w:rPr>
        <w:t>)</w:t>
      </w:r>
      <w:r w:rsidRPr="00977690">
        <w:rPr>
          <w:rFonts w:ascii="Century Gothic" w:eastAsia="Century Gothic" w:hAnsi="Century Gothic"/>
          <w:color w:val="000000" w:themeColor="text1"/>
        </w:rPr>
        <w:t>.</w:t>
      </w:r>
    </w:p>
    <w:p w14:paraId="231D634E" w14:textId="77777777" w:rsidR="004F345D" w:rsidRPr="00977690" w:rsidRDefault="004F345D" w:rsidP="00901511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>Dealing with legal aid matters including completing legal aid applications and liaising with the Legal Aid Agency.</w:t>
      </w:r>
    </w:p>
    <w:p w14:paraId="308E963F" w14:textId="3DF2CBEF" w:rsidR="004F345D" w:rsidRPr="00977690" w:rsidRDefault="43B6BB65" w:rsidP="00901511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 xml:space="preserve">Conducting case investigation and legal research. </w:t>
      </w:r>
    </w:p>
    <w:p w14:paraId="30C71E31" w14:textId="7ACF0A22" w:rsidR="004F345D" w:rsidRPr="00977690" w:rsidRDefault="43B6BB65" w:rsidP="00901511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 xml:space="preserve">Assisting in the preparation and issuing of claims. </w:t>
      </w:r>
    </w:p>
    <w:p w14:paraId="231D634F" w14:textId="54A64C1D" w:rsidR="004F345D" w:rsidRPr="00977690" w:rsidRDefault="004F345D" w:rsidP="00901511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>Drafting documents, including correspondence with client</w:t>
      </w:r>
      <w:r w:rsidR="00752EBA" w:rsidRPr="00977690">
        <w:rPr>
          <w:rFonts w:ascii="Century Gothic" w:eastAsia="Century Gothic" w:hAnsi="Century Gothic"/>
          <w:color w:val="000000" w:themeColor="text1"/>
        </w:rPr>
        <w:t>s</w:t>
      </w:r>
      <w:r w:rsidRPr="00977690">
        <w:rPr>
          <w:rFonts w:ascii="Century Gothic" w:eastAsia="Century Gothic" w:hAnsi="Century Gothic"/>
          <w:color w:val="000000" w:themeColor="text1"/>
        </w:rPr>
        <w:t>, defendants and court; attendance and research notes; witness statements; instructions to counsel and expert</w:t>
      </w:r>
      <w:r w:rsidR="1FBC2A9E" w:rsidRPr="00977690">
        <w:rPr>
          <w:rFonts w:ascii="Century Gothic" w:eastAsia="Century Gothic" w:hAnsi="Century Gothic"/>
          <w:color w:val="000000" w:themeColor="text1"/>
        </w:rPr>
        <w:t>s</w:t>
      </w:r>
      <w:r w:rsidRPr="00977690">
        <w:rPr>
          <w:rFonts w:ascii="Century Gothic" w:eastAsia="Century Gothic" w:hAnsi="Century Gothic"/>
          <w:color w:val="000000" w:themeColor="text1"/>
        </w:rPr>
        <w:t xml:space="preserve"> and other necessary documents.</w:t>
      </w:r>
    </w:p>
    <w:p w14:paraId="261A084E" w14:textId="5320E124" w:rsidR="004F345D" w:rsidRPr="00977690" w:rsidRDefault="04A6E13B" w:rsidP="00901511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 xml:space="preserve">Document management including preparation of court bundles and obtaining and reviewing records. </w:t>
      </w:r>
    </w:p>
    <w:p w14:paraId="231D6351" w14:textId="181F2514" w:rsidR="004F345D" w:rsidRPr="00977690" w:rsidRDefault="004F345D" w:rsidP="00901511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 xml:space="preserve">Note-taking at hearings, in conferences </w:t>
      </w:r>
      <w:r w:rsidR="455DC7E8" w:rsidRPr="00977690">
        <w:rPr>
          <w:rFonts w:ascii="Century Gothic" w:eastAsia="Century Gothic" w:hAnsi="Century Gothic"/>
          <w:color w:val="000000" w:themeColor="text1"/>
        </w:rPr>
        <w:t xml:space="preserve">with counsel </w:t>
      </w:r>
      <w:r w:rsidRPr="00977690">
        <w:rPr>
          <w:rFonts w:ascii="Century Gothic" w:eastAsia="Century Gothic" w:hAnsi="Century Gothic"/>
          <w:color w:val="000000" w:themeColor="text1"/>
        </w:rPr>
        <w:t>and client meetings.</w:t>
      </w:r>
    </w:p>
    <w:p w14:paraId="231D6354" w14:textId="77777777" w:rsidR="004F345D" w:rsidRPr="00977690" w:rsidRDefault="004F345D" w:rsidP="00901511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>Maintaining case files including ensuring time is recorded and detailed attendance notes kept.</w:t>
      </w:r>
    </w:p>
    <w:p w14:paraId="24F74469" w14:textId="751C5014" w:rsidR="2892EA4B" w:rsidRPr="00977690" w:rsidRDefault="2892EA4B" w:rsidP="373B14D2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rPr>
          <w:rFonts w:ascii="Century Gothic" w:eastAsia="Century Gothic" w:hAnsi="Century Gothic"/>
          <w:color w:val="000000" w:themeColor="text1"/>
        </w:rPr>
      </w:pPr>
      <w:r w:rsidRPr="00977690">
        <w:rPr>
          <w:rFonts w:ascii="Century Gothic" w:eastAsia="Century Gothic" w:hAnsi="Century Gothic"/>
          <w:color w:val="000000" w:themeColor="text1"/>
        </w:rPr>
        <w:t>Carrying out compliance-related tasks, such as conflict checks.</w:t>
      </w:r>
    </w:p>
    <w:p w14:paraId="231D6355" w14:textId="7E8EF198" w:rsidR="004F345D" w:rsidRPr="00977690" w:rsidRDefault="004F345D" w:rsidP="00901511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>Assisting with billing</w:t>
      </w:r>
      <w:r w:rsidR="4014A7D4" w:rsidRPr="00977690">
        <w:rPr>
          <w:rFonts w:ascii="Century Gothic" w:eastAsia="Century Gothic" w:hAnsi="Century Gothic"/>
          <w:color w:val="000000" w:themeColor="text1"/>
        </w:rPr>
        <w:t>.</w:t>
      </w:r>
    </w:p>
    <w:p w14:paraId="231D6356" w14:textId="77777777" w:rsidR="004F345D" w:rsidRPr="00977690" w:rsidRDefault="004F345D" w:rsidP="00901511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>Other legal work as required.</w:t>
      </w:r>
    </w:p>
    <w:p w14:paraId="231D6357" w14:textId="77777777" w:rsidR="004F345D" w:rsidRPr="00977690" w:rsidRDefault="004F345D" w:rsidP="00901511">
      <w:pPr>
        <w:numPr>
          <w:ilvl w:val="0"/>
          <w:numId w:val="1"/>
        </w:numPr>
        <w:tabs>
          <w:tab w:val="clear" w:pos="720"/>
          <w:tab w:val="left" w:pos="1080"/>
        </w:tabs>
        <w:spacing w:before="60" w:after="60" w:line="269" w:lineRule="exact"/>
        <w:ind w:left="1080" w:hanging="720"/>
        <w:jc w:val="both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>General administrative tasks.</w:t>
      </w:r>
    </w:p>
    <w:p w14:paraId="231D6358" w14:textId="77777777" w:rsidR="004F345D" w:rsidRPr="00977690" w:rsidRDefault="004F345D" w:rsidP="00901511">
      <w:pPr>
        <w:spacing w:before="60" w:after="60"/>
        <w:rPr>
          <w:rFonts w:ascii="Century Gothic" w:hAnsi="Century Gothic"/>
        </w:rPr>
        <w:sectPr w:rsidR="004F345D" w:rsidRPr="009776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4" w:h="16843"/>
          <w:pgMar w:top="1700" w:right="1427" w:bottom="3547" w:left="1437" w:header="720" w:footer="720" w:gutter="0"/>
          <w:cols w:space="720"/>
          <w:titlePg/>
        </w:sectPr>
      </w:pPr>
    </w:p>
    <w:p w14:paraId="231D6359" w14:textId="77777777" w:rsidR="004F345D" w:rsidRPr="00977690" w:rsidRDefault="004F345D" w:rsidP="7942F366">
      <w:pPr>
        <w:spacing w:before="60" w:after="60" w:line="263" w:lineRule="exact"/>
        <w:textAlignment w:val="baseline"/>
        <w:rPr>
          <w:rFonts w:ascii="Century Gothic" w:eastAsia="Century Gothic" w:hAnsi="Century Gothic"/>
          <w:b/>
          <w:bCs/>
          <w:color w:val="000000"/>
          <w:u w:val="single"/>
        </w:rPr>
      </w:pPr>
      <w:r w:rsidRPr="00977690">
        <w:rPr>
          <w:rFonts w:ascii="Century Gothic" w:eastAsia="Century Gothic" w:hAnsi="Century Gothic"/>
          <w:b/>
          <w:bCs/>
          <w:color w:val="000000" w:themeColor="text1"/>
          <w:u w:val="single"/>
        </w:rPr>
        <w:lastRenderedPageBreak/>
        <w:t xml:space="preserve">PERSON SPECIFICATION </w:t>
      </w:r>
    </w:p>
    <w:p w14:paraId="30BA993C" w14:textId="49E79F91" w:rsidR="373B14D2" w:rsidRPr="00977690" w:rsidRDefault="373B14D2" w:rsidP="373B14D2">
      <w:pPr>
        <w:spacing w:before="60" w:after="60" w:line="260" w:lineRule="exact"/>
        <w:rPr>
          <w:rFonts w:ascii="Century Gothic" w:eastAsia="Century Gothic" w:hAnsi="Century Gothic"/>
          <w:color w:val="000000" w:themeColor="text1"/>
        </w:rPr>
      </w:pPr>
    </w:p>
    <w:p w14:paraId="231D635A" w14:textId="77777777" w:rsidR="004F345D" w:rsidRPr="00977690" w:rsidRDefault="004F345D" w:rsidP="00901511">
      <w:pPr>
        <w:spacing w:before="60" w:after="60" w:line="260" w:lineRule="exact"/>
        <w:textAlignment w:val="baseline"/>
        <w:rPr>
          <w:rFonts w:ascii="Century Gothic" w:eastAsia="Century Gothic" w:hAnsi="Century Gothic"/>
          <w:color w:val="000000"/>
        </w:rPr>
      </w:pPr>
      <w:r w:rsidRPr="00977690">
        <w:rPr>
          <w:rFonts w:ascii="Century Gothic" w:eastAsia="Century Gothic" w:hAnsi="Century Gothic"/>
          <w:color w:val="000000" w:themeColor="text1"/>
        </w:rPr>
        <w:t>We are looking for a person with the following experience and skills.</w:t>
      </w: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1704"/>
      </w:tblGrid>
      <w:tr w:rsidR="004F345D" w:rsidRPr="00977690" w14:paraId="231D635D" w14:textId="77777777" w:rsidTr="7942F366">
        <w:trPr>
          <w:trHeight w:hRule="exact" w:val="690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5B" w14:textId="77777777" w:rsidR="004F345D" w:rsidRPr="00977690" w:rsidRDefault="004F345D" w:rsidP="7942F366">
            <w:pPr>
              <w:spacing w:before="60" w:after="60" w:line="257" w:lineRule="exact"/>
              <w:ind w:left="110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</w:rPr>
            </w:pPr>
            <w:r w:rsidRPr="00977690">
              <w:rPr>
                <w:rFonts w:ascii="Century Gothic" w:eastAsia="Century Gothic" w:hAnsi="Century Gothic"/>
                <w:b/>
                <w:bCs/>
                <w:color w:val="000000" w:themeColor="text1"/>
              </w:rPr>
              <w:t>Experience/Skill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5C" w14:textId="77777777" w:rsidR="004F345D" w:rsidRPr="00977690" w:rsidRDefault="004F345D" w:rsidP="7942F366">
            <w:pPr>
              <w:spacing w:before="60" w:after="60" w:line="269" w:lineRule="exact"/>
              <w:ind w:left="108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</w:rPr>
            </w:pPr>
            <w:r w:rsidRPr="00977690">
              <w:rPr>
                <w:rFonts w:ascii="Century Gothic" w:eastAsia="Century Gothic" w:hAnsi="Century Gothic"/>
                <w:b/>
                <w:bCs/>
                <w:color w:val="000000" w:themeColor="text1"/>
              </w:rPr>
              <w:t>Essential (E)/ Desirable (D)</w:t>
            </w:r>
          </w:p>
        </w:tc>
      </w:tr>
      <w:tr w:rsidR="004F345D" w:rsidRPr="00977690" w14:paraId="231D635F" w14:textId="77777777" w:rsidTr="7942F366">
        <w:trPr>
          <w:trHeight w:val="518"/>
        </w:trPr>
        <w:tc>
          <w:tcPr>
            <w:tcW w:w="893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5E" w14:textId="77777777" w:rsidR="004F345D" w:rsidRPr="00977690" w:rsidRDefault="004F345D" w:rsidP="7942F366">
            <w:pPr>
              <w:spacing w:before="60" w:after="60" w:line="257" w:lineRule="exact"/>
              <w:ind w:left="110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</w:rPr>
            </w:pPr>
            <w:r w:rsidRPr="00977690">
              <w:rPr>
                <w:rFonts w:ascii="Century Gothic" w:eastAsia="Century Gothic" w:hAnsi="Century Gothic"/>
                <w:b/>
                <w:bCs/>
                <w:color w:val="000000" w:themeColor="text1"/>
              </w:rPr>
              <w:t>Academic Skills</w:t>
            </w:r>
          </w:p>
        </w:tc>
      </w:tr>
      <w:tr w:rsidR="004F345D" w:rsidRPr="00977690" w14:paraId="231D6362" w14:textId="77777777" w:rsidTr="7942F366">
        <w:trPr>
          <w:trHeight w:hRule="exact" w:val="524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60" w14:textId="77777777" w:rsidR="004F345D" w:rsidRPr="00977690" w:rsidRDefault="004F345D" w:rsidP="00901511">
            <w:pPr>
              <w:spacing w:before="60" w:after="60" w:line="260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Good academic record (3 A Levels at A-C or equivalent)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61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4F345D" w:rsidRPr="00977690" w14:paraId="231D6365" w14:textId="77777777" w:rsidTr="7942F366">
        <w:trPr>
          <w:trHeight w:hRule="exact" w:val="518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63" w14:textId="28591BE2" w:rsidR="004F345D" w:rsidRPr="00977690" w:rsidRDefault="004F345D" w:rsidP="00901511">
            <w:pPr>
              <w:spacing w:before="60" w:after="60" w:line="260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 xml:space="preserve">Law degree, GDL </w:t>
            </w:r>
            <w:r w:rsidRPr="00977690">
              <w:rPr>
                <w:rFonts w:ascii="Century Gothic" w:eastAsia="Century Gothic" w:hAnsi="Century Gothic"/>
                <w:b/>
                <w:bCs/>
                <w:color w:val="000000" w:themeColor="text1"/>
              </w:rPr>
              <w:t xml:space="preserve">or 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>Level 6 CILEX qualifications (2.1 or merit)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64" w14:textId="78601356" w:rsidR="004F345D" w:rsidRPr="00977690" w:rsidRDefault="006A5C73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>
              <w:rPr>
                <w:rFonts w:ascii="Century Gothic" w:eastAsia="Century Gothic" w:hAnsi="Century Gothic"/>
                <w:color w:val="000000" w:themeColor="text1"/>
              </w:rPr>
              <w:t>D</w:t>
            </w:r>
          </w:p>
        </w:tc>
      </w:tr>
      <w:tr w:rsidR="006A5C73" w:rsidRPr="00977690" w14:paraId="0D7FF4D5" w14:textId="77777777" w:rsidTr="7942F366">
        <w:trPr>
          <w:trHeight w:hRule="exact" w:val="518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7677A2" w14:textId="62913A43" w:rsidR="006A5C73" w:rsidRPr="00977690" w:rsidRDefault="006A5C73" w:rsidP="00901511">
            <w:pPr>
              <w:spacing w:before="60" w:after="60" w:line="260" w:lineRule="exact"/>
              <w:ind w:left="110"/>
              <w:textAlignment w:val="baseline"/>
              <w:rPr>
                <w:rFonts w:ascii="Century Gothic" w:eastAsia="Century Gothic" w:hAnsi="Century Gothic"/>
                <w:color w:val="000000" w:themeColor="text1"/>
              </w:rPr>
            </w:pPr>
            <w:r w:rsidRPr="006A5C73">
              <w:rPr>
                <w:rFonts w:ascii="Century Gothic" w:eastAsia="Century Gothic" w:hAnsi="Century Gothic"/>
                <w:color w:val="000000" w:themeColor="text1"/>
                <w:lang w:val="en-US"/>
              </w:rPr>
              <w:t>Undergraduate degree (2.1 or merit)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D82E95" w14:textId="3A41091C" w:rsidR="006A5C73" w:rsidRDefault="006A5C73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 w:themeColor="text1"/>
              </w:rPr>
            </w:pPr>
            <w:r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4F345D" w:rsidRPr="00977690" w14:paraId="231D6368" w14:textId="77777777" w:rsidTr="7942F366">
        <w:trPr>
          <w:trHeight w:hRule="exact" w:val="1165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66" w14:textId="0289889D" w:rsidR="004F345D" w:rsidRPr="00977690" w:rsidRDefault="2F6A04F1" w:rsidP="00901511">
            <w:pPr>
              <w:spacing w:before="60" w:after="60" w:line="260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Completed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 xml:space="preserve"> the LPC </w:t>
            </w:r>
            <w:r w:rsidR="00901511" w:rsidRPr="00977690">
              <w:rPr>
                <w:rFonts w:ascii="Century Gothic" w:eastAsia="Century Gothic" w:hAnsi="Century Gothic"/>
                <w:b/>
                <w:bCs/>
                <w:color w:val="000000" w:themeColor="text1"/>
              </w:rPr>
              <w:t xml:space="preserve">or 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>intending to complete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 xml:space="preserve"> the LPC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 xml:space="preserve"> part-time during the training contract </w:t>
            </w:r>
            <w:r w:rsidR="00901511" w:rsidRPr="00977690">
              <w:rPr>
                <w:rFonts w:ascii="Century Gothic" w:eastAsia="Century Gothic" w:hAnsi="Century Gothic"/>
                <w:b/>
                <w:bCs/>
                <w:color w:val="000000" w:themeColor="text1"/>
              </w:rPr>
              <w:t xml:space="preserve">or 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>pursu</w:t>
            </w:r>
            <w:r w:rsidR="6EED95F2" w:rsidRPr="00977690">
              <w:rPr>
                <w:rFonts w:ascii="Century Gothic" w:eastAsia="Century Gothic" w:hAnsi="Century Gothic"/>
                <w:color w:val="000000" w:themeColor="text1"/>
              </w:rPr>
              <w:t>ing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 xml:space="preserve"> the SQE route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 xml:space="preserve"> to qualification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>.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67" w14:textId="77777777" w:rsidR="004F345D" w:rsidRPr="00977690" w:rsidRDefault="00042CEC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4F345D" w:rsidRPr="00977690" w14:paraId="231D636A" w14:textId="77777777" w:rsidTr="7942F366">
        <w:trPr>
          <w:trHeight w:val="524"/>
        </w:trPr>
        <w:tc>
          <w:tcPr>
            <w:tcW w:w="893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69" w14:textId="77777777" w:rsidR="004F345D" w:rsidRPr="00977690" w:rsidRDefault="004F345D" w:rsidP="7942F366">
            <w:pPr>
              <w:spacing w:before="60" w:after="60" w:line="257" w:lineRule="exact"/>
              <w:ind w:left="110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</w:rPr>
            </w:pPr>
            <w:r w:rsidRPr="00977690">
              <w:rPr>
                <w:rFonts w:ascii="Century Gothic" w:eastAsia="Century Gothic" w:hAnsi="Century Gothic"/>
                <w:b/>
                <w:bCs/>
                <w:color w:val="000000" w:themeColor="text1"/>
              </w:rPr>
              <w:t>Experience</w:t>
            </w:r>
          </w:p>
        </w:tc>
      </w:tr>
      <w:tr w:rsidR="004F345D" w:rsidRPr="00977690" w14:paraId="231D636D" w14:textId="77777777" w:rsidTr="7942F366">
        <w:trPr>
          <w:trHeight w:hRule="exact" w:val="787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6B" w14:textId="1F40BD33" w:rsidR="004F345D" w:rsidRPr="00977690" w:rsidRDefault="004F345D" w:rsidP="00901511">
            <w:pPr>
              <w:spacing w:before="60" w:after="60" w:line="268" w:lineRule="exact"/>
              <w:ind w:left="108" w:right="252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 xml:space="preserve">At least 12 months experience of working full-time (or part-time for more than 12 months) in an office environment 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6C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4F345D" w:rsidRPr="00977690" w14:paraId="231D6370" w14:textId="77777777" w:rsidTr="00977690">
        <w:trPr>
          <w:trHeight w:hRule="exact" w:val="1103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6E" w14:textId="0421F778" w:rsidR="004F345D" w:rsidRPr="00977690" w:rsidRDefault="004F345D" w:rsidP="373B14D2">
            <w:pPr>
              <w:spacing w:before="60" w:after="60" w:line="268" w:lineRule="exact"/>
              <w:ind w:left="108" w:right="1440"/>
              <w:textAlignment w:val="baseline"/>
              <w:rPr>
                <w:rFonts w:ascii="Century Gothic" w:eastAsia="Century Gothic" w:hAnsi="Century Gothic" w:cs="Century Gothic"/>
                <w:lang w:val="en-US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Experience of undertaking legal work/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>working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 xml:space="preserve"> in a legal work environment</w:t>
            </w:r>
            <w:r w:rsidR="7B36DAF1" w:rsidRPr="00977690">
              <w:rPr>
                <w:rFonts w:ascii="Century Gothic" w:eastAsia="Century Gothic" w:hAnsi="Century Gothic"/>
                <w:color w:val="000000" w:themeColor="text1"/>
              </w:rPr>
              <w:t xml:space="preserve"> </w:t>
            </w:r>
            <w:r w:rsidR="5DB3F3CB" w:rsidRPr="00977690"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  <w:t>or</w:t>
            </w:r>
            <w:r w:rsidR="5DB3F3CB" w:rsidRPr="00977690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</w:t>
            </w:r>
            <w:r w:rsidR="1A9CBD82" w:rsidRPr="00977690">
              <w:rPr>
                <w:rFonts w:ascii="Century Gothic" w:eastAsia="Century Gothic" w:hAnsi="Century Gothic" w:cs="Century Gothic"/>
                <w:color w:val="000000" w:themeColor="text1"/>
              </w:rPr>
              <w:t xml:space="preserve">relevant </w:t>
            </w:r>
            <w:r w:rsidR="5DB3F3CB" w:rsidRPr="00977690">
              <w:rPr>
                <w:rFonts w:ascii="Century Gothic" w:eastAsia="Century Gothic" w:hAnsi="Century Gothic" w:cs="Century Gothic"/>
                <w:color w:val="000000" w:themeColor="text1"/>
              </w:rPr>
              <w:t>experience in the voluntary sector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6F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4F345D" w:rsidRPr="00977690" w14:paraId="231D6373" w14:textId="77777777" w:rsidTr="00977690">
        <w:trPr>
          <w:trHeight w:hRule="exact" w:val="991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71" w14:textId="13FC6154" w:rsidR="004F345D" w:rsidRPr="00977690" w:rsidRDefault="004F345D" w:rsidP="7942F366">
            <w:pPr>
              <w:spacing w:before="60" w:after="60" w:line="260" w:lineRule="exact"/>
              <w:ind w:left="110"/>
              <w:textAlignment w:val="baseline"/>
              <w:rPr>
                <w:rFonts w:ascii="Century Gothic" w:eastAsia="Century Gothic" w:hAnsi="Century Gothic" w:cs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 xml:space="preserve">Experience of working in the areas of law that </w:t>
            </w:r>
            <w:r w:rsidR="0218740D" w:rsidRPr="00977690">
              <w:rPr>
                <w:rFonts w:ascii="Century Gothic" w:eastAsia="Century Gothic" w:hAnsi="Century Gothic"/>
                <w:color w:val="000000" w:themeColor="text1"/>
              </w:rPr>
              <w:t>Gold Jennings</w:t>
            </w:r>
            <w:r w:rsidR="51B96CBA" w:rsidRPr="00977690">
              <w:rPr>
                <w:rFonts w:ascii="Century Gothic" w:eastAsia="Century Gothic" w:hAnsi="Century Gothic"/>
                <w:color w:val="000000" w:themeColor="text1"/>
              </w:rPr>
              <w:t xml:space="preserve"> practic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  <w:r w:rsidR="61468A56" w:rsidRPr="00977690">
              <w:rPr>
                <w:rFonts w:ascii="Century Gothic" w:eastAsia="Century Gothic" w:hAnsi="Century Gothic"/>
                <w:color w:val="000000" w:themeColor="text1"/>
              </w:rPr>
              <w:t xml:space="preserve"> or </w:t>
            </w:r>
            <w:r w:rsidR="77BBC1CD" w:rsidRPr="00977690">
              <w:rPr>
                <w:rFonts w:ascii="Century Gothic" w:eastAsia="Century Gothic" w:hAnsi="Century Gothic" w:cs="Century Gothic"/>
                <w:color w:val="000000" w:themeColor="text1"/>
              </w:rPr>
              <w:t>a demonstrable commitment to</w:t>
            </w:r>
            <w:r w:rsidR="4120B378" w:rsidRPr="00977690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the areas of law we practice or the client groups we serve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72" w14:textId="714AB2D8" w:rsidR="004F345D" w:rsidRPr="00977690" w:rsidRDefault="4120B378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4F345D" w:rsidRPr="00977690" w14:paraId="231D6376" w14:textId="77777777" w:rsidTr="7942F366">
        <w:trPr>
          <w:trHeight w:hRule="exact" w:val="519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74" w14:textId="77777777" w:rsidR="004F345D" w:rsidRPr="00977690" w:rsidRDefault="004F345D" w:rsidP="00901511">
            <w:pPr>
              <w:spacing w:before="60" w:after="60" w:line="260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Experience of legal aid procedures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75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D</w:t>
            </w:r>
          </w:p>
        </w:tc>
      </w:tr>
      <w:tr w:rsidR="004F345D" w:rsidRPr="00977690" w14:paraId="231D6379" w14:textId="77777777" w:rsidTr="7942F366">
        <w:trPr>
          <w:trHeight w:hRule="exact" w:val="787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77" w14:textId="5938C908" w:rsidR="004F345D" w:rsidRPr="00977690" w:rsidRDefault="004F345D" w:rsidP="00901511">
            <w:pPr>
              <w:spacing w:before="60" w:after="60" w:line="269" w:lineRule="exact"/>
              <w:ind w:left="108" w:right="792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 xml:space="preserve">Experience of time-recording </w:t>
            </w:r>
            <w:r w:rsidR="008447C3" w:rsidRPr="00977690">
              <w:rPr>
                <w:rFonts w:ascii="Century Gothic" w:eastAsia="Century Gothic" w:hAnsi="Century Gothic"/>
                <w:color w:val="000000" w:themeColor="text1"/>
              </w:rPr>
              <w:t>and using document management systems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78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D</w:t>
            </w:r>
          </w:p>
        </w:tc>
      </w:tr>
      <w:tr w:rsidR="008447C3" w:rsidRPr="00977690" w14:paraId="0032A417" w14:textId="77777777" w:rsidTr="00977690">
        <w:trPr>
          <w:trHeight w:hRule="exact" w:val="542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85D667" w14:textId="06F868AF" w:rsidR="008447C3" w:rsidRPr="00977690" w:rsidRDefault="008447C3" w:rsidP="00901511">
            <w:pPr>
              <w:spacing w:before="60" w:after="60" w:line="269" w:lineRule="exact"/>
              <w:ind w:left="108" w:right="792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Experience of preparing electronic bundles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7EF2B9" w14:textId="02D4B009" w:rsidR="008447C3" w:rsidRPr="00977690" w:rsidRDefault="008447C3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D</w:t>
            </w:r>
          </w:p>
        </w:tc>
      </w:tr>
      <w:tr w:rsidR="004F345D" w:rsidRPr="00977690" w14:paraId="231D637C" w14:textId="77777777" w:rsidTr="7942F366">
        <w:trPr>
          <w:trHeight w:hRule="exact" w:val="523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7A" w14:textId="77777777" w:rsidR="004F345D" w:rsidRPr="00977690" w:rsidRDefault="004F345D" w:rsidP="00901511">
            <w:pPr>
              <w:spacing w:before="60" w:after="60" w:line="260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Experience of working with vulnerable individuals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7B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D</w:t>
            </w:r>
          </w:p>
        </w:tc>
      </w:tr>
      <w:tr w:rsidR="004F345D" w:rsidRPr="00977690" w14:paraId="231D637F" w14:textId="77777777" w:rsidTr="7942F366">
        <w:trPr>
          <w:trHeight w:hRule="exact" w:val="909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7D" w14:textId="59BBF112" w:rsidR="004F345D" w:rsidRPr="00977690" w:rsidRDefault="0C9EBCAC" w:rsidP="00901511">
            <w:pPr>
              <w:spacing w:before="60" w:after="60" w:line="260" w:lineRule="exact"/>
              <w:ind w:left="110"/>
              <w:rPr>
                <w:rFonts w:ascii="Century Gothic" w:hAnsi="Century Gothic"/>
                <w:color w:val="000000" w:themeColor="text1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Experience of undertaking administrative tasks in a work environment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7E" w14:textId="756D8CCC" w:rsidR="004F345D" w:rsidRPr="00977690" w:rsidRDefault="0C9EBCAC" w:rsidP="00901511">
            <w:pPr>
              <w:spacing w:before="60" w:after="60" w:line="260" w:lineRule="exact"/>
              <w:ind w:left="120"/>
              <w:rPr>
                <w:rFonts w:ascii="Century Gothic" w:hAnsi="Century Gothic"/>
                <w:color w:val="000000" w:themeColor="text1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901511" w:rsidRPr="00977690" w14:paraId="2D6592E0" w14:textId="77777777" w:rsidTr="7942F366">
        <w:trPr>
          <w:trHeight w:hRule="exact" w:val="909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5B5D19" w14:textId="1A1C1FF9" w:rsidR="00901511" w:rsidRPr="00977690" w:rsidRDefault="00901511" w:rsidP="00901511">
            <w:pPr>
              <w:spacing w:before="60" w:after="60" w:line="260" w:lineRule="exact"/>
              <w:ind w:left="110"/>
              <w:rPr>
                <w:rFonts w:ascii="Century Gothic" w:eastAsia="Century Gothic" w:hAnsi="Century Gothic"/>
                <w:color w:val="000000" w:themeColor="text1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Experience of communicating with non-English speakers via an interpreter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0F70C2" w14:textId="0CFA8DF7" w:rsidR="00901511" w:rsidRPr="00977690" w:rsidRDefault="00901511" w:rsidP="00901511">
            <w:pPr>
              <w:spacing w:before="60" w:after="60" w:line="260" w:lineRule="exact"/>
              <w:ind w:left="120"/>
              <w:rPr>
                <w:rFonts w:ascii="Century Gothic" w:eastAsia="Century Gothic" w:hAnsi="Century Gothic"/>
                <w:color w:val="000000" w:themeColor="text1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D</w:t>
            </w:r>
          </w:p>
        </w:tc>
      </w:tr>
      <w:tr w:rsidR="004F345D" w:rsidRPr="00977690" w14:paraId="231D6382" w14:textId="77777777" w:rsidTr="7942F366">
        <w:trPr>
          <w:trHeight w:hRule="exact" w:val="519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80" w14:textId="77777777" w:rsidR="004F345D" w:rsidRPr="00977690" w:rsidRDefault="004F345D" w:rsidP="7942F366">
            <w:pPr>
              <w:spacing w:before="60" w:after="60" w:line="257" w:lineRule="exact"/>
              <w:ind w:left="110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</w:rPr>
            </w:pPr>
            <w:r w:rsidRPr="00977690">
              <w:rPr>
                <w:rFonts w:ascii="Century Gothic" w:eastAsia="Century Gothic" w:hAnsi="Century Gothic"/>
                <w:b/>
                <w:bCs/>
                <w:color w:val="000000" w:themeColor="text1"/>
              </w:rPr>
              <w:t>Skills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81" w14:textId="77777777" w:rsidR="004F345D" w:rsidRPr="00977690" w:rsidRDefault="004F345D" w:rsidP="7942F366">
            <w:pPr>
              <w:spacing w:before="60" w:after="60"/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F345D" w:rsidRPr="00977690" w14:paraId="231D6385" w14:textId="77777777" w:rsidTr="7942F366">
        <w:trPr>
          <w:trHeight w:hRule="exact" w:val="1061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83" w14:textId="44036488" w:rsidR="004F345D" w:rsidRPr="00977690" w:rsidRDefault="004F345D" w:rsidP="00901511">
            <w:pPr>
              <w:spacing w:before="60" w:after="60" w:line="268" w:lineRule="exact"/>
              <w:ind w:left="108" w:right="324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lastRenderedPageBreak/>
              <w:t>Excellent communication skills (</w:t>
            </w:r>
            <w:r w:rsidR="4DC1BD89" w:rsidRPr="00977690">
              <w:rPr>
                <w:rFonts w:ascii="Century Gothic" w:eastAsia="Century Gothic" w:hAnsi="Century Gothic"/>
                <w:color w:val="000000" w:themeColor="text1"/>
              </w:rPr>
              <w:t xml:space="preserve">oral 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>and written) and ability to communicate effectively and appropriately with a range of audience</w:t>
            </w:r>
            <w:r w:rsidR="005BC0FC" w:rsidRPr="00977690">
              <w:rPr>
                <w:rFonts w:ascii="Century Gothic" w:eastAsia="Century Gothic" w:hAnsi="Century Gothic"/>
                <w:color w:val="000000" w:themeColor="text1"/>
              </w:rPr>
              <w:t>s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>.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84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4F345D" w:rsidRPr="00977690" w14:paraId="231D6388" w14:textId="77777777" w:rsidTr="7942F366">
        <w:trPr>
          <w:trHeight w:hRule="exact" w:val="518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86" w14:textId="2E8E1FA0" w:rsidR="004F345D" w:rsidRPr="00977690" w:rsidRDefault="004F345D" w:rsidP="00901511">
            <w:pPr>
              <w:spacing w:before="60" w:after="60" w:line="260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 xml:space="preserve">Ability to work well under pressure and 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 xml:space="preserve">to urgent deadlines 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87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901511" w:rsidRPr="00977690" w14:paraId="00FBFDB0" w14:textId="77777777" w:rsidTr="7942F366">
        <w:trPr>
          <w:trHeight w:hRule="exact" w:val="518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3784BF" w14:textId="6AB9942B" w:rsidR="00901511" w:rsidRPr="00977690" w:rsidRDefault="00901511" w:rsidP="00901511">
            <w:pPr>
              <w:spacing w:before="60" w:after="60" w:line="260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Ability to work independently and as part of a team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EC6C1A" w14:textId="6C76299C" w:rsidR="00901511" w:rsidRPr="00977690" w:rsidRDefault="00901511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4F345D" w:rsidRPr="00977690" w14:paraId="231D638B" w14:textId="77777777" w:rsidTr="7942F366">
        <w:trPr>
          <w:trHeight w:hRule="exact" w:val="792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89" w14:textId="1616060E" w:rsidR="004F345D" w:rsidRPr="00977690" w:rsidRDefault="004F345D" w:rsidP="00901511">
            <w:pPr>
              <w:spacing w:before="60" w:after="60" w:line="269" w:lineRule="exact"/>
              <w:ind w:left="108" w:right="144"/>
              <w:jc w:val="both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 xml:space="preserve">Excellent organisational skills, including the ability to prioritise work and ensure </w:t>
            </w:r>
            <w:r w:rsidR="70C9D353" w:rsidRPr="00977690">
              <w:rPr>
                <w:rFonts w:ascii="Century Gothic" w:eastAsia="Century Gothic" w:hAnsi="Century Gothic"/>
                <w:color w:val="000000" w:themeColor="text1"/>
              </w:rPr>
              <w:t xml:space="preserve">that 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>key deadlines are met</w:t>
            </w:r>
            <w:r w:rsidR="5592CE57" w:rsidRPr="00977690">
              <w:rPr>
                <w:rFonts w:ascii="Century Gothic" w:eastAsia="Century Gothic" w:hAnsi="Century Gothic"/>
                <w:color w:val="000000" w:themeColor="text1"/>
              </w:rPr>
              <w:t>,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 xml:space="preserve"> and good record keeping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8A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4F345D" w:rsidRPr="00977690" w14:paraId="231D6391" w14:textId="77777777" w:rsidTr="00977690">
        <w:trPr>
          <w:trHeight w:hRule="exact" w:val="451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8F" w14:textId="65BC1456" w:rsidR="004F345D" w:rsidRPr="00977690" w:rsidRDefault="004F345D" w:rsidP="00901511">
            <w:pPr>
              <w:spacing w:before="60" w:after="60" w:line="269" w:lineRule="exact"/>
              <w:ind w:left="108" w:right="144"/>
              <w:jc w:val="both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Thorough approach to work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 xml:space="preserve"> and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 xml:space="preserve"> keen eye </w:t>
            </w:r>
            <w:r w:rsidR="2D496145" w:rsidRPr="00977690">
              <w:rPr>
                <w:rFonts w:ascii="Century Gothic" w:eastAsia="Century Gothic" w:hAnsi="Century Gothic"/>
                <w:color w:val="000000" w:themeColor="text1"/>
              </w:rPr>
              <w:t xml:space="preserve">for 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>detail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D6390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4F345D" w:rsidRPr="00977690" w14:paraId="231D6394" w14:textId="77777777" w:rsidTr="7942F366">
        <w:trPr>
          <w:trHeight w:hRule="exact" w:val="849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92" w14:textId="7B65165C" w:rsidR="004F345D" w:rsidRPr="00977690" w:rsidRDefault="004F345D" w:rsidP="00901511">
            <w:pPr>
              <w:spacing w:before="60" w:after="60" w:line="260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IT literacy skills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 xml:space="preserve"> including 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>excellent working knowledge of Microsoft Office, includ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>i</w:t>
            </w:r>
            <w:r w:rsidRPr="00977690">
              <w:rPr>
                <w:rFonts w:ascii="Century Gothic" w:eastAsia="Century Gothic" w:hAnsi="Century Gothic"/>
                <w:color w:val="000000" w:themeColor="text1"/>
              </w:rPr>
              <w:t>ng Outlook, Word and Exce</w:t>
            </w:r>
            <w:r w:rsidR="00901511" w:rsidRPr="00977690">
              <w:rPr>
                <w:rFonts w:ascii="Century Gothic" w:eastAsia="Century Gothic" w:hAnsi="Century Gothic"/>
                <w:color w:val="000000" w:themeColor="text1"/>
              </w:rPr>
              <w:t>l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93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  <w:tr w:rsidR="004F345D" w:rsidRPr="00977690" w14:paraId="231D6397" w14:textId="77777777" w:rsidTr="7942F366">
        <w:trPr>
          <w:trHeight w:hRule="exact" w:val="523"/>
        </w:trPr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95" w14:textId="77777777" w:rsidR="004F345D" w:rsidRPr="00977690" w:rsidRDefault="004F345D" w:rsidP="00901511">
            <w:pPr>
              <w:spacing w:before="60" w:after="60" w:line="260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Demonstrable commitment to access to justice and civil liberties</w:t>
            </w:r>
          </w:p>
        </w:tc>
        <w:tc>
          <w:tcPr>
            <w:tcW w:w="1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1D6396" w14:textId="77777777" w:rsidR="004F345D" w:rsidRPr="00977690" w:rsidRDefault="004F345D" w:rsidP="00901511">
            <w:pPr>
              <w:spacing w:before="60" w:after="60" w:line="260" w:lineRule="exact"/>
              <w:ind w:left="12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977690">
              <w:rPr>
                <w:rFonts w:ascii="Century Gothic" w:eastAsia="Century Gothic" w:hAnsi="Century Gothic"/>
                <w:color w:val="000000" w:themeColor="text1"/>
              </w:rPr>
              <w:t>E</w:t>
            </w:r>
          </w:p>
        </w:tc>
      </w:tr>
    </w:tbl>
    <w:p w14:paraId="231D6398" w14:textId="77777777" w:rsidR="004F345D" w:rsidRPr="00977690" w:rsidRDefault="004F345D" w:rsidP="00901511">
      <w:pPr>
        <w:spacing w:before="60" w:after="60"/>
        <w:rPr>
          <w:rFonts w:ascii="Century Gothic" w:hAnsi="Century Gothic"/>
        </w:rPr>
      </w:pPr>
    </w:p>
    <w:p w14:paraId="231D6399" w14:textId="77777777" w:rsidR="00E67648" w:rsidRPr="00977690" w:rsidRDefault="00E67648" w:rsidP="00901511">
      <w:pPr>
        <w:spacing w:before="60" w:after="60"/>
        <w:rPr>
          <w:rFonts w:ascii="Century Gothic" w:hAnsi="Century Gothic"/>
        </w:rPr>
      </w:pPr>
    </w:p>
    <w:sectPr w:rsidR="00E67648" w:rsidRPr="00977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F066" w14:textId="77777777" w:rsidR="003750BA" w:rsidRDefault="003750BA" w:rsidP="00901511">
      <w:r>
        <w:separator/>
      </w:r>
    </w:p>
  </w:endnote>
  <w:endnote w:type="continuationSeparator" w:id="0">
    <w:p w14:paraId="6C382822" w14:textId="77777777" w:rsidR="003750BA" w:rsidRDefault="003750BA" w:rsidP="00901511">
      <w:r>
        <w:continuationSeparator/>
      </w:r>
    </w:p>
  </w:endnote>
  <w:endnote w:type="continuationNotice" w:id="1">
    <w:p w14:paraId="6603E35F" w14:textId="77777777" w:rsidR="003750BA" w:rsidRDefault="003750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12B1" w14:textId="77777777" w:rsidR="00901511" w:rsidRDefault="00901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6442" w14:textId="77777777" w:rsidR="00901511" w:rsidRDefault="00901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35DC" w14:textId="77777777" w:rsidR="00901511" w:rsidRDefault="00901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6D52" w14:textId="77777777" w:rsidR="003750BA" w:rsidRDefault="003750BA" w:rsidP="00901511">
      <w:r>
        <w:separator/>
      </w:r>
    </w:p>
  </w:footnote>
  <w:footnote w:type="continuationSeparator" w:id="0">
    <w:p w14:paraId="54EFBB76" w14:textId="77777777" w:rsidR="003750BA" w:rsidRDefault="003750BA" w:rsidP="00901511">
      <w:r>
        <w:continuationSeparator/>
      </w:r>
    </w:p>
  </w:footnote>
  <w:footnote w:type="continuationNotice" w:id="1">
    <w:p w14:paraId="2F2E32A2" w14:textId="77777777" w:rsidR="003750BA" w:rsidRDefault="003750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5FF5" w14:textId="77777777" w:rsidR="00901511" w:rsidRDefault="00901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7355" w14:textId="3D0E39A4" w:rsidR="00901511" w:rsidRDefault="00901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EC20" w14:textId="0C9B6668" w:rsidR="00901511" w:rsidRDefault="2E23AE81" w:rsidP="2E23AE81">
    <w:pPr>
      <w:pStyle w:val="Header"/>
      <w:rPr>
        <w:rFonts w:ascii="Century Gothic" w:eastAsia="Century Gothic" w:hAnsi="Century Gothic"/>
        <w:b/>
        <w:bCs/>
        <w:color w:val="000000" w:themeColor="text1"/>
        <w:u w:val="single"/>
      </w:rPr>
    </w:pPr>
    <w:r>
      <w:rPr>
        <w:noProof/>
      </w:rPr>
      <w:drawing>
        <wp:inline distT="0" distB="0" distL="0" distR="0" wp14:anchorId="18D575C8" wp14:editId="33AD861F">
          <wp:extent cx="5743575" cy="1314450"/>
          <wp:effectExtent l="0" t="0" r="0" b="0"/>
          <wp:docPr id="1584558324" name="Picture 1584558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0E4B"/>
    <w:multiLevelType w:val="multilevel"/>
    <w:tmpl w:val="145A0508"/>
    <w:lvl w:ilvl="0">
      <w:numFmt w:val="bullet"/>
      <w:lvlText w:val="·"/>
      <w:lvlJc w:val="left"/>
      <w:pPr>
        <w:tabs>
          <w:tab w:val="left" w:pos="720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3150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APTempPath" w:val="C:\Users\ChloeHui\AppData\Local\LEAP Desktop\CDE\88224454-9d29-4871-82bb-7f30f6b69df6\LEAP2Office\MacroFields\"/>
    <w:docVar w:name="LEAPUniqueCode" w:val="4abe454e-fb1a-7245-a79a-9d5a520a2c63"/>
  </w:docVars>
  <w:rsids>
    <w:rsidRoot w:val="004F345D"/>
    <w:rsid w:val="00042CEC"/>
    <w:rsid w:val="00085374"/>
    <w:rsid w:val="000D6DF6"/>
    <w:rsid w:val="00157258"/>
    <w:rsid w:val="001A71FE"/>
    <w:rsid w:val="003750BA"/>
    <w:rsid w:val="003D6F40"/>
    <w:rsid w:val="004103C5"/>
    <w:rsid w:val="004F345D"/>
    <w:rsid w:val="005468C4"/>
    <w:rsid w:val="005BC0FC"/>
    <w:rsid w:val="006A5C73"/>
    <w:rsid w:val="00714DBC"/>
    <w:rsid w:val="0074707D"/>
    <w:rsid w:val="00752EBA"/>
    <w:rsid w:val="007B2F29"/>
    <w:rsid w:val="0082209D"/>
    <w:rsid w:val="00841463"/>
    <w:rsid w:val="008447C3"/>
    <w:rsid w:val="00901511"/>
    <w:rsid w:val="00931559"/>
    <w:rsid w:val="00977690"/>
    <w:rsid w:val="00A67838"/>
    <w:rsid w:val="00AB02C7"/>
    <w:rsid w:val="00B00943"/>
    <w:rsid w:val="00B24C8D"/>
    <w:rsid w:val="00B765E2"/>
    <w:rsid w:val="00B774B8"/>
    <w:rsid w:val="00D9332D"/>
    <w:rsid w:val="00DB1A8A"/>
    <w:rsid w:val="00E67648"/>
    <w:rsid w:val="00E81693"/>
    <w:rsid w:val="00EB220D"/>
    <w:rsid w:val="00EE65D6"/>
    <w:rsid w:val="00F8584E"/>
    <w:rsid w:val="00FC1080"/>
    <w:rsid w:val="00FE211F"/>
    <w:rsid w:val="020A1DE1"/>
    <w:rsid w:val="0218740D"/>
    <w:rsid w:val="0310B412"/>
    <w:rsid w:val="047436A6"/>
    <w:rsid w:val="04A6E13B"/>
    <w:rsid w:val="069671F2"/>
    <w:rsid w:val="091DE1D8"/>
    <w:rsid w:val="0C9EBCAC"/>
    <w:rsid w:val="0D052483"/>
    <w:rsid w:val="0F10493F"/>
    <w:rsid w:val="11AB8A4D"/>
    <w:rsid w:val="11B0ED28"/>
    <w:rsid w:val="16DDD34A"/>
    <w:rsid w:val="1A9CBD82"/>
    <w:rsid w:val="1CD0B06E"/>
    <w:rsid w:val="1FBC2A9E"/>
    <w:rsid w:val="2892EA4B"/>
    <w:rsid w:val="2A27803D"/>
    <w:rsid w:val="2A86CED8"/>
    <w:rsid w:val="2BF06E96"/>
    <w:rsid w:val="2D496145"/>
    <w:rsid w:val="2E23AE81"/>
    <w:rsid w:val="2F6A04F1"/>
    <w:rsid w:val="3035322A"/>
    <w:rsid w:val="31504273"/>
    <w:rsid w:val="3182D60E"/>
    <w:rsid w:val="34974D8D"/>
    <w:rsid w:val="34A84B5E"/>
    <w:rsid w:val="36E11B25"/>
    <w:rsid w:val="373B14D2"/>
    <w:rsid w:val="3E17CA33"/>
    <w:rsid w:val="4014A7D4"/>
    <w:rsid w:val="4120B378"/>
    <w:rsid w:val="43725664"/>
    <w:rsid w:val="43B6BB65"/>
    <w:rsid w:val="44A2D429"/>
    <w:rsid w:val="455DC7E8"/>
    <w:rsid w:val="45AD5F84"/>
    <w:rsid w:val="46BECB49"/>
    <w:rsid w:val="4DC1BD89"/>
    <w:rsid w:val="4F83E914"/>
    <w:rsid w:val="51B96CBA"/>
    <w:rsid w:val="552D0448"/>
    <w:rsid w:val="5592CE57"/>
    <w:rsid w:val="58C1ECD2"/>
    <w:rsid w:val="5A4EFA33"/>
    <w:rsid w:val="5DB3F3CB"/>
    <w:rsid w:val="61468A56"/>
    <w:rsid w:val="6163AE13"/>
    <w:rsid w:val="62D11C4A"/>
    <w:rsid w:val="6644B8BE"/>
    <w:rsid w:val="694D70ED"/>
    <w:rsid w:val="6C7E904E"/>
    <w:rsid w:val="6EED95F2"/>
    <w:rsid w:val="70C9D353"/>
    <w:rsid w:val="77AE884F"/>
    <w:rsid w:val="77BBC1CD"/>
    <w:rsid w:val="785E96ED"/>
    <w:rsid w:val="7942F366"/>
    <w:rsid w:val="79FA674E"/>
    <w:rsid w:val="7B36DAF1"/>
    <w:rsid w:val="7BDD3636"/>
    <w:rsid w:val="7D320810"/>
    <w:rsid w:val="7D8B3EDF"/>
    <w:rsid w:val="7FD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D634A"/>
  <w15:chartTrackingRefBased/>
  <w15:docId w15:val="{BFAEE86F-DB88-4AB0-94BA-2CA8592B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942F366"/>
    <w:pPr>
      <w:spacing w:after="0"/>
    </w:pPr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uiPriority w:val="9"/>
    <w:qFormat/>
    <w:rsid w:val="7942F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7942F3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7942F3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7942F3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7942F3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7942F3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uiPriority w:val="9"/>
    <w:unhideWhenUsed/>
    <w:qFormat/>
    <w:rsid w:val="7942F3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uiPriority w:val="9"/>
    <w:unhideWhenUsed/>
    <w:qFormat/>
    <w:rsid w:val="7942F3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7942F3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7942F3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511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7942F3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511"/>
    <w:rPr>
      <w:rFonts w:ascii="Times New Roman" w:eastAsia="PMingLiU" w:hAnsi="Times New Roman" w:cs="Times New Roman"/>
      <w:lang w:val="en-US"/>
    </w:rPr>
  </w:style>
  <w:style w:type="paragraph" w:styleId="Title">
    <w:name w:val="Title"/>
    <w:basedOn w:val="Normal"/>
    <w:next w:val="Normal"/>
    <w:uiPriority w:val="10"/>
    <w:qFormat/>
    <w:rsid w:val="7942F366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7942F366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7942F36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7942F3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7942F366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7942F36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942F36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942F36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942F36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942F36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942F36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942F36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942F36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942F366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7942F366"/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7942F366"/>
    <w:rPr>
      <w:sz w:val="20"/>
      <w:szCs w:val="20"/>
    </w:rPr>
  </w:style>
  <w:style w:type="paragraph" w:styleId="Revision">
    <w:name w:val="Revision"/>
    <w:hidden/>
    <w:uiPriority w:val="99"/>
    <w:semiHidden/>
    <w:rsid w:val="00931559"/>
    <w:pPr>
      <w:spacing w:after="0" w:line="240" w:lineRule="auto"/>
    </w:pPr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88882CE43143AC48E237EF07D953" ma:contentTypeVersion="18" ma:contentTypeDescription="Create a new document." ma:contentTypeScope="" ma:versionID="ffd001e4ce1c7655c40596b6ced5fb81">
  <xsd:schema xmlns:xsd="http://www.w3.org/2001/XMLSchema" xmlns:xs="http://www.w3.org/2001/XMLSchema" xmlns:p="http://schemas.microsoft.com/office/2006/metadata/properties" xmlns:ns2="7e527569-b446-4afb-967d-7f8e39427efe" xmlns:ns3="6b5485fc-c336-42bd-a45f-ef6e36d0a3fe" targetNamespace="http://schemas.microsoft.com/office/2006/metadata/properties" ma:root="true" ma:fieldsID="ebfef15f0968ba8155127b36d8a091f2" ns2:_="" ns3:_="">
    <xsd:import namespace="7e527569-b446-4afb-967d-7f8e39427efe"/>
    <xsd:import namespace="6b5485fc-c336-42bd-a45f-ef6e36d0a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7569-b446-4afb-967d-7f8e39427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52f46d-396e-46f8-999e-b54b63c23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85fc-c336-42bd-a45f-ef6e36d0a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aea1b2-2bfb-49db-b070-cc74236392e9}" ma:internalName="TaxCatchAll" ma:showField="CatchAllData" ma:web="6b5485fc-c336-42bd-a45f-ef6e36d0a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EAPConditionalFields xmlns="http://LEAPConditionalFields.com"/>
</file>

<file path=customXml/item3.xml><?xml version="1.0" encoding="utf-8"?>
<LeapEvents xmlns="http://LeapEvents.com"/>
</file>

<file path=customXml/item4.xml><?xml version="1.0" encoding="utf-8"?><LEAPWordCustomPart xmlns=" http://LEAPWordCustomPart.com"><LEAPFirmCode xmlns="">3b44f029-7c66-4302-a6df-1d8d444a29a6</LEAPFirmCode><LEAPIsPrecedent xmlns="">False</LEAPIsPrecedent><LEAPTempPath xmlns="">C:\Users\ChloeHui\AppData\Local\LEAP Desktop\CDE\88224454-9d29-4871-82bb-7f30f6b69df6\LEAP2Office\MacroFields\</LEAPTempPath><LEAPCursorStartPosition xmlns="">51</LEAPCursorStartPosition><LEAPCursorEndPosition xmlns="">51</LEAPCursorEndPosition><LEAPCharacterCount xmlns="">3065</LEAPCharacterCount><LEAPIsUsingNewFields xmlns="">False</LEAPIsUsingNewFields><LEAPDefaultTable xmlns=""></LEAPDefaultTable><LEAPDefaultView xmlns="">3</LEAPDefaultView></LEAPWordCustomPar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485fc-c336-42bd-a45f-ef6e36d0a3fe" xsi:nil="true"/>
    <lcf76f155ced4ddcb4097134ff3c332f xmlns="7e527569-b446-4afb-967d-7f8e39427efe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6C92B-9127-43EC-949F-E8EFC5D973B7}"/>
</file>

<file path=customXml/itemProps2.xml><?xml version="1.0" encoding="utf-8"?>
<ds:datastoreItem xmlns:ds="http://schemas.openxmlformats.org/officeDocument/2006/customXml" ds:itemID="{14098C2E-08C0-4516-A84F-D043B696D244}">
  <ds:schemaRefs>
    <ds:schemaRef ds:uri="http://LEAPConditionalFields.com"/>
  </ds:schemaRefs>
</ds:datastoreItem>
</file>

<file path=customXml/itemProps3.xml><?xml version="1.0" encoding="utf-8"?>
<ds:datastoreItem xmlns:ds="http://schemas.openxmlformats.org/officeDocument/2006/customXml" ds:itemID="{D592C092-A2B1-4E0E-8D4C-AA804A626E32}">
  <ds:schemaRefs>
    <ds:schemaRef ds:uri="http://LeapEvents.com"/>
  </ds:schemaRefs>
</ds:datastoreItem>
</file>

<file path=customXml/itemProps4.xml><?xml version="1.0" encoding="utf-8"?>
<ds:datastoreItem xmlns:ds="http://schemas.openxmlformats.org/officeDocument/2006/customXml" ds:itemID="{B2F3FA20-FA93-4D16-8E64-6C770DBD5E3E}">
  <ds:schemaRefs>
    <ds:schemaRef ds:uri="http://LEAPWordCustomPart.com"/>
    <ds:schemaRef ds:uri=""/>
  </ds:schemaRefs>
</ds:datastoreItem>
</file>

<file path=customXml/itemProps5.xml><?xml version="1.0" encoding="utf-8"?>
<ds:datastoreItem xmlns:ds="http://schemas.openxmlformats.org/officeDocument/2006/customXml" ds:itemID="{962EFD3E-2C6E-409E-9A9C-639D150DA0AB}">
  <ds:schemaRefs>
    <ds:schemaRef ds:uri="http://schemas.microsoft.com/office/2006/metadata/properties"/>
    <ds:schemaRef ds:uri="http://schemas.microsoft.com/office/infopath/2007/PartnerControls"/>
    <ds:schemaRef ds:uri="6b5485fc-c336-42bd-a45f-ef6e36d0a3fe"/>
    <ds:schemaRef ds:uri="7e527569-b446-4afb-967d-7f8e39427efe"/>
  </ds:schemaRefs>
</ds:datastoreItem>
</file>

<file path=customXml/itemProps6.xml><?xml version="1.0" encoding="utf-8"?>
<ds:datastoreItem xmlns:ds="http://schemas.openxmlformats.org/officeDocument/2006/customXml" ds:itemID="{8478CB6D-5E0B-461F-90BA-CA0A6673C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Bharti Bhudia</cp:lastModifiedBy>
  <cp:revision>7</cp:revision>
  <dcterms:created xsi:type="dcterms:W3CDTF">2025-01-24T11:49:00Z</dcterms:created>
  <dcterms:modified xsi:type="dcterms:W3CDTF">2025-09-12T12:59:00Z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0x010100B16E88882CE43143AC48E237EF07D953</vt:lpwstr>
  </property>
  <property fmtid="{D5CDD505-2E9C-101B-9397-08002B2CF9AE}" pid="3" name="Order">
    <vt:r8>246200</vt:r8>
  </property>
  <property fmtid="{D5CDD505-2E9C-101B-9397-08002B2CF9AE}" pid="4" name="MediaServiceImageTags">
    <vt:lpwstr/>
  </property>
</Properties>
</file>